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FA5EA" w14:textId="77777777" w:rsidR="00B81A08" w:rsidRDefault="00B81A08" w:rsidP="00B81A08">
      <w:pPr>
        <w:jc w:val="center"/>
        <w:rPr>
          <w:b/>
          <w:sz w:val="32"/>
          <w:szCs w:val="32"/>
        </w:rPr>
      </w:pPr>
      <w:r>
        <w:rPr>
          <w:rFonts w:cs="Arial"/>
          <w:b/>
          <w:noProof/>
          <w:sz w:val="32"/>
          <w:szCs w:val="24"/>
          <w:lang w:eastAsia="en-GB"/>
        </w:rPr>
        <w:drawing>
          <wp:inline distT="0" distB="0" distL="0" distR="0" wp14:anchorId="1E81062B" wp14:editId="56D65D10">
            <wp:extent cx="2190750" cy="847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847725"/>
                    </a:xfrm>
                    <a:prstGeom prst="rect">
                      <a:avLst/>
                    </a:prstGeom>
                    <a:noFill/>
                  </pic:spPr>
                </pic:pic>
              </a:graphicData>
            </a:graphic>
          </wp:inline>
        </w:drawing>
      </w:r>
    </w:p>
    <w:p w14:paraId="1D2CB8B5" w14:textId="77777777" w:rsidR="00B81A08" w:rsidRDefault="00B81A08" w:rsidP="00B81A08">
      <w:pPr>
        <w:jc w:val="center"/>
        <w:rPr>
          <w:b/>
          <w:sz w:val="32"/>
          <w:szCs w:val="32"/>
        </w:rPr>
      </w:pPr>
      <w:r w:rsidRPr="00B81A08">
        <w:rPr>
          <w:b/>
          <w:sz w:val="32"/>
          <w:szCs w:val="32"/>
        </w:rPr>
        <w:t>South Eastern Regional College</w:t>
      </w:r>
      <w:r>
        <w:rPr>
          <w:b/>
          <w:sz w:val="32"/>
          <w:szCs w:val="32"/>
        </w:rPr>
        <w:t xml:space="preserve"> Equality Screening Report</w:t>
      </w:r>
    </w:p>
    <w:p w14:paraId="57B6C228" w14:textId="3EE541E3" w:rsidR="009443A3" w:rsidRDefault="0058517F" w:rsidP="00B81A08">
      <w:pPr>
        <w:jc w:val="center"/>
        <w:rPr>
          <w:b/>
          <w:sz w:val="32"/>
          <w:szCs w:val="32"/>
        </w:rPr>
      </w:pPr>
      <w:r>
        <w:rPr>
          <w:b/>
          <w:sz w:val="32"/>
          <w:szCs w:val="32"/>
        </w:rPr>
        <w:t xml:space="preserve">Period: </w:t>
      </w:r>
      <w:r w:rsidR="00962C00">
        <w:rPr>
          <w:b/>
          <w:sz w:val="32"/>
          <w:szCs w:val="32"/>
        </w:rPr>
        <w:t>2023-24</w:t>
      </w:r>
    </w:p>
    <w:p w14:paraId="19436089" w14:textId="757D411E" w:rsidR="00B81A08" w:rsidRDefault="00C04FBA" w:rsidP="00591C04">
      <w:pPr>
        <w:jc w:val="center"/>
        <w:rPr>
          <w:b/>
          <w:sz w:val="32"/>
          <w:szCs w:val="32"/>
        </w:rPr>
      </w:pPr>
      <w:r>
        <w:rPr>
          <w:b/>
          <w:sz w:val="32"/>
          <w:szCs w:val="32"/>
        </w:rPr>
        <w:t xml:space="preserve">Quarter </w:t>
      </w:r>
      <w:r w:rsidR="00EB5A70">
        <w:rPr>
          <w:b/>
          <w:sz w:val="32"/>
          <w:szCs w:val="32"/>
        </w:rPr>
        <w:t>1</w:t>
      </w:r>
      <w:r w:rsidR="00860EC4">
        <w:rPr>
          <w:b/>
          <w:sz w:val="32"/>
          <w:szCs w:val="32"/>
        </w:rPr>
        <w:t xml:space="preserve">: </w:t>
      </w:r>
      <w:r w:rsidR="00F10C86">
        <w:rPr>
          <w:b/>
          <w:sz w:val="32"/>
          <w:szCs w:val="32"/>
        </w:rPr>
        <w:t xml:space="preserve">1 August </w:t>
      </w:r>
      <w:r w:rsidR="00223454">
        <w:rPr>
          <w:b/>
          <w:sz w:val="32"/>
          <w:szCs w:val="32"/>
        </w:rPr>
        <w:t>202</w:t>
      </w:r>
      <w:r w:rsidR="00962C00">
        <w:rPr>
          <w:b/>
          <w:sz w:val="32"/>
          <w:szCs w:val="32"/>
        </w:rPr>
        <w:t>3</w:t>
      </w:r>
      <w:r w:rsidR="00223454">
        <w:rPr>
          <w:b/>
          <w:sz w:val="32"/>
          <w:szCs w:val="32"/>
        </w:rPr>
        <w:t xml:space="preserve"> -31 October 202</w:t>
      </w:r>
      <w:r w:rsidR="00962C00">
        <w:rPr>
          <w:b/>
          <w:sz w:val="32"/>
          <w:szCs w:val="32"/>
        </w:rPr>
        <w:t>3</w:t>
      </w:r>
    </w:p>
    <w:tbl>
      <w:tblPr>
        <w:tblStyle w:val="TableGrid"/>
        <w:tblW w:w="0" w:type="auto"/>
        <w:tblLook w:val="04A0" w:firstRow="1" w:lastRow="0" w:firstColumn="1" w:lastColumn="0" w:noHBand="0" w:noVBand="1"/>
      </w:tblPr>
      <w:tblGrid>
        <w:gridCol w:w="2324"/>
        <w:gridCol w:w="4901"/>
        <w:gridCol w:w="2126"/>
        <w:gridCol w:w="1417"/>
        <w:gridCol w:w="2410"/>
      </w:tblGrid>
      <w:tr w:rsidR="00B81A08" w:rsidRPr="00B81A08" w14:paraId="340020B7" w14:textId="77777777" w:rsidTr="00B81A08">
        <w:tc>
          <w:tcPr>
            <w:tcW w:w="2324" w:type="dxa"/>
          </w:tcPr>
          <w:p w14:paraId="48DB1FBE" w14:textId="77777777" w:rsidR="00B81A08" w:rsidRPr="00B81A08" w:rsidRDefault="00B81A08" w:rsidP="00B81A08">
            <w:pPr>
              <w:jc w:val="center"/>
              <w:rPr>
                <w:b/>
                <w:sz w:val="28"/>
                <w:szCs w:val="28"/>
              </w:rPr>
            </w:pPr>
            <w:r w:rsidRPr="00B81A08">
              <w:rPr>
                <w:b/>
                <w:sz w:val="28"/>
                <w:szCs w:val="28"/>
              </w:rPr>
              <w:t xml:space="preserve">Policy Title </w:t>
            </w:r>
          </w:p>
        </w:tc>
        <w:tc>
          <w:tcPr>
            <w:tcW w:w="4901" w:type="dxa"/>
          </w:tcPr>
          <w:p w14:paraId="195D89CD" w14:textId="77777777" w:rsidR="00B81A08" w:rsidRPr="00B81A08" w:rsidRDefault="00B81A08" w:rsidP="00B81A08">
            <w:pPr>
              <w:jc w:val="center"/>
              <w:rPr>
                <w:b/>
                <w:sz w:val="28"/>
                <w:szCs w:val="28"/>
              </w:rPr>
            </w:pPr>
            <w:r>
              <w:rPr>
                <w:b/>
                <w:sz w:val="28"/>
                <w:szCs w:val="28"/>
              </w:rPr>
              <w:t>Aim of Policy</w:t>
            </w:r>
          </w:p>
        </w:tc>
        <w:tc>
          <w:tcPr>
            <w:tcW w:w="2126" w:type="dxa"/>
          </w:tcPr>
          <w:p w14:paraId="347C45C8" w14:textId="77777777" w:rsidR="00B81A08" w:rsidRPr="00B81A08" w:rsidRDefault="00B81A08" w:rsidP="00B81A08">
            <w:pPr>
              <w:jc w:val="center"/>
              <w:rPr>
                <w:b/>
                <w:sz w:val="28"/>
                <w:szCs w:val="28"/>
              </w:rPr>
            </w:pPr>
            <w:r>
              <w:rPr>
                <w:b/>
                <w:sz w:val="28"/>
                <w:szCs w:val="28"/>
              </w:rPr>
              <w:t>New / Existing / revised policy</w:t>
            </w:r>
          </w:p>
        </w:tc>
        <w:tc>
          <w:tcPr>
            <w:tcW w:w="1417" w:type="dxa"/>
          </w:tcPr>
          <w:p w14:paraId="1E8DC800" w14:textId="77777777" w:rsidR="00B81A08" w:rsidRPr="00B81A08" w:rsidRDefault="00B81A08" w:rsidP="00B81A08">
            <w:pPr>
              <w:jc w:val="center"/>
              <w:rPr>
                <w:b/>
                <w:sz w:val="28"/>
                <w:szCs w:val="28"/>
              </w:rPr>
            </w:pPr>
            <w:r>
              <w:rPr>
                <w:b/>
                <w:sz w:val="28"/>
                <w:szCs w:val="28"/>
              </w:rPr>
              <w:t>Date of Screening</w:t>
            </w:r>
          </w:p>
        </w:tc>
        <w:tc>
          <w:tcPr>
            <w:tcW w:w="2410" w:type="dxa"/>
          </w:tcPr>
          <w:p w14:paraId="403E6045" w14:textId="77777777" w:rsidR="00B81A08" w:rsidRPr="00B81A08" w:rsidRDefault="00B81A08" w:rsidP="00B81A08">
            <w:pPr>
              <w:jc w:val="center"/>
              <w:rPr>
                <w:b/>
                <w:sz w:val="28"/>
                <w:szCs w:val="28"/>
              </w:rPr>
            </w:pPr>
            <w:r>
              <w:rPr>
                <w:b/>
                <w:sz w:val="28"/>
                <w:szCs w:val="28"/>
              </w:rPr>
              <w:t>Screening Decision</w:t>
            </w:r>
          </w:p>
        </w:tc>
      </w:tr>
      <w:tr w:rsidR="00B81A08" w:rsidRPr="00B81A08" w14:paraId="68394F3B" w14:textId="77777777" w:rsidTr="00B81A08">
        <w:tc>
          <w:tcPr>
            <w:tcW w:w="2324" w:type="dxa"/>
          </w:tcPr>
          <w:p w14:paraId="03F3EAAB" w14:textId="3BE79AA9" w:rsidR="00B81A08" w:rsidRPr="003275C8" w:rsidRDefault="00384B98" w:rsidP="00672C81">
            <w:pPr>
              <w:rPr>
                <w:rFonts w:ascii="Arial" w:hAnsi="Arial" w:cs="Arial"/>
              </w:rPr>
            </w:pPr>
            <w:r>
              <w:rPr>
                <w:rFonts w:ascii="Arial" w:hAnsi="Arial" w:cs="Arial"/>
              </w:rPr>
              <w:t>Little SERC’s Fees policy</w:t>
            </w:r>
          </w:p>
        </w:tc>
        <w:tc>
          <w:tcPr>
            <w:tcW w:w="4901" w:type="dxa"/>
          </w:tcPr>
          <w:p w14:paraId="3F7E61F6" w14:textId="245332EE" w:rsidR="008F56F9" w:rsidRPr="003275C8" w:rsidRDefault="00384B98" w:rsidP="00EB5E2E">
            <w:pPr>
              <w:jc w:val="both"/>
              <w:rPr>
                <w:rFonts w:ascii="Arial" w:hAnsi="Arial" w:cs="Arial"/>
              </w:rPr>
            </w:pPr>
            <w:r>
              <w:rPr>
                <w:rStyle w:val="normaltextrun"/>
                <w:rFonts w:ascii="Arial" w:hAnsi="Arial" w:cs="Arial"/>
                <w:color w:val="404040"/>
                <w:shd w:val="clear" w:color="auto" w:fill="FFFFFF"/>
              </w:rPr>
              <w:t>The purpose of this policy is to establish guidelines by which fees and charges may be levied for the provision of childcare provision in the College creche, known as ‘Little SERC’.</w:t>
            </w:r>
          </w:p>
        </w:tc>
        <w:tc>
          <w:tcPr>
            <w:tcW w:w="2126" w:type="dxa"/>
          </w:tcPr>
          <w:p w14:paraId="6E80EAEA" w14:textId="689D4DE9" w:rsidR="00B81A08" w:rsidRPr="003275C8" w:rsidRDefault="00282D60" w:rsidP="003275C8">
            <w:pPr>
              <w:rPr>
                <w:rFonts w:ascii="Arial" w:hAnsi="Arial" w:cs="Arial"/>
              </w:rPr>
            </w:pPr>
            <w:r>
              <w:rPr>
                <w:rFonts w:ascii="Arial" w:hAnsi="Arial" w:cs="Arial"/>
              </w:rPr>
              <w:t>New</w:t>
            </w:r>
          </w:p>
        </w:tc>
        <w:tc>
          <w:tcPr>
            <w:tcW w:w="1417" w:type="dxa"/>
          </w:tcPr>
          <w:p w14:paraId="62C0F6F6" w14:textId="7EB42AE2" w:rsidR="00B81A08" w:rsidRPr="003275C8" w:rsidRDefault="00BC2938" w:rsidP="003275C8">
            <w:pPr>
              <w:rPr>
                <w:rFonts w:ascii="Arial" w:hAnsi="Arial" w:cs="Arial"/>
              </w:rPr>
            </w:pPr>
            <w:r>
              <w:rPr>
                <w:rFonts w:ascii="Arial" w:hAnsi="Arial" w:cs="Arial"/>
              </w:rPr>
              <w:t>4.9.2023</w:t>
            </w:r>
          </w:p>
        </w:tc>
        <w:tc>
          <w:tcPr>
            <w:tcW w:w="2410" w:type="dxa"/>
          </w:tcPr>
          <w:p w14:paraId="1FCF2132" w14:textId="34EC8B50" w:rsidR="00B81A08" w:rsidRPr="003275C8" w:rsidRDefault="00BC2938" w:rsidP="003275C8">
            <w:pPr>
              <w:rPr>
                <w:rFonts w:ascii="Arial" w:hAnsi="Arial" w:cs="Arial"/>
              </w:rPr>
            </w:pPr>
            <w:r>
              <w:rPr>
                <w:rFonts w:ascii="Arial" w:hAnsi="Arial" w:cs="Arial"/>
              </w:rPr>
              <w:t>Screened out</w:t>
            </w:r>
          </w:p>
        </w:tc>
      </w:tr>
      <w:tr w:rsidR="00EB5E2E" w:rsidRPr="00B81A08" w14:paraId="5EC45973" w14:textId="77777777" w:rsidTr="00B81A08">
        <w:tc>
          <w:tcPr>
            <w:tcW w:w="2324" w:type="dxa"/>
          </w:tcPr>
          <w:p w14:paraId="79A182FD" w14:textId="77777777" w:rsidR="00EB5E2E" w:rsidRDefault="00EB5E2E" w:rsidP="00B81A08">
            <w:pPr>
              <w:jc w:val="center"/>
              <w:rPr>
                <w:sz w:val="24"/>
                <w:szCs w:val="24"/>
              </w:rPr>
            </w:pPr>
          </w:p>
        </w:tc>
        <w:tc>
          <w:tcPr>
            <w:tcW w:w="4901" w:type="dxa"/>
          </w:tcPr>
          <w:p w14:paraId="442B2E14" w14:textId="77777777" w:rsidR="00EB5E2E" w:rsidRPr="0058517F" w:rsidRDefault="00EB5E2E" w:rsidP="0058517F">
            <w:pPr>
              <w:jc w:val="both"/>
              <w:rPr>
                <w:rFonts w:cstheme="minorHAnsi"/>
                <w:sz w:val="24"/>
                <w:szCs w:val="24"/>
              </w:rPr>
            </w:pPr>
          </w:p>
        </w:tc>
        <w:tc>
          <w:tcPr>
            <w:tcW w:w="2126" w:type="dxa"/>
          </w:tcPr>
          <w:p w14:paraId="47938D02" w14:textId="77777777" w:rsidR="00EB5E2E" w:rsidRDefault="00EB5E2E" w:rsidP="00B81A08">
            <w:pPr>
              <w:jc w:val="center"/>
              <w:rPr>
                <w:sz w:val="24"/>
                <w:szCs w:val="24"/>
              </w:rPr>
            </w:pPr>
          </w:p>
        </w:tc>
        <w:tc>
          <w:tcPr>
            <w:tcW w:w="1417" w:type="dxa"/>
          </w:tcPr>
          <w:p w14:paraId="0295541B" w14:textId="77777777" w:rsidR="00EB5E2E" w:rsidRDefault="00EB5E2E" w:rsidP="00B81A08">
            <w:pPr>
              <w:jc w:val="center"/>
              <w:rPr>
                <w:sz w:val="24"/>
                <w:szCs w:val="24"/>
              </w:rPr>
            </w:pPr>
          </w:p>
        </w:tc>
        <w:tc>
          <w:tcPr>
            <w:tcW w:w="2410" w:type="dxa"/>
          </w:tcPr>
          <w:p w14:paraId="35C84323" w14:textId="77777777" w:rsidR="00EB5E2E" w:rsidRDefault="00EB5E2E" w:rsidP="00B81A08">
            <w:pPr>
              <w:jc w:val="center"/>
              <w:rPr>
                <w:sz w:val="24"/>
                <w:szCs w:val="24"/>
              </w:rPr>
            </w:pPr>
          </w:p>
        </w:tc>
      </w:tr>
    </w:tbl>
    <w:p w14:paraId="2DA8896A" w14:textId="77777777" w:rsidR="00962C00" w:rsidRPr="00B81A08" w:rsidRDefault="00962C00" w:rsidP="008F56F9">
      <w:pPr>
        <w:rPr>
          <w:b/>
          <w:sz w:val="32"/>
          <w:szCs w:val="32"/>
        </w:rPr>
      </w:pPr>
    </w:p>
    <w:sectPr w:rsidR="00962C00" w:rsidRPr="00B81A08" w:rsidSect="00B81A0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F1332" w14:textId="77777777" w:rsidR="00520544" w:rsidRDefault="00520544" w:rsidP="00AC32B4">
      <w:pPr>
        <w:spacing w:after="0" w:line="240" w:lineRule="auto"/>
      </w:pPr>
      <w:r>
        <w:separator/>
      </w:r>
    </w:p>
  </w:endnote>
  <w:endnote w:type="continuationSeparator" w:id="0">
    <w:p w14:paraId="2F9D49DA" w14:textId="77777777" w:rsidR="00520544" w:rsidRDefault="00520544" w:rsidP="00AC32B4">
      <w:pPr>
        <w:spacing w:after="0" w:line="240" w:lineRule="auto"/>
      </w:pPr>
      <w:r>
        <w:continuationSeparator/>
      </w:r>
    </w:p>
  </w:endnote>
  <w:endnote w:type="continuationNotice" w:id="1">
    <w:p w14:paraId="3400D538" w14:textId="77777777" w:rsidR="00520544" w:rsidRDefault="00520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1F62E" w14:textId="77777777" w:rsidR="00520544" w:rsidRDefault="00520544" w:rsidP="00AC32B4">
      <w:pPr>
        <w:spacing w:after="0" w:line="240" w:lineRule="auto"/>
      </w:pPr>
      <w:r>
        <w:separator/>
      </w:r>
    </w:p>
  </w:footnote>
  <w:footnote w:type="continuationSeparator" w:id="0">
    <w:p w14:paraId="7BA7B668" w14:textId="77777777" w:rsidR="00520544" w:rsidRDefault="00520544" w:rsidP="00AC32B4">
      <w:pPr>
        <w:spacing w:after="0" w:line="240" w:lineRule="auto"/>
      </w:pPr>
      <w:r>
        <w:continuationSeparator/>
      </w:r>
    </w:p>
  </w:footnote>
  <w:footnote w:type="continuationNotice" w:id="1">
    <w:p w14:paraId="65A1B226" w14:textId="77777777" w:rsidR="00520544" w:rsidRDefault="0052054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A08"/>
    <w:rsid w:val="00106E7A"/>
    <w:rsid w:val="00107A56"/>
    <w:rsid w:val="00127B27"/>
    <w:rsid w:val="00170287"/>
    <w:rsid w:val="00213D54"/>
    <w:rsid w:val="00223454"/>
    <w:rsid w:val="00235E3F"/>
    <w:rsid w:val="00250657"/>
    <w:rsid w:val="00267B1B"/>
    <w:rsid w:val="00282D60"/>
    <w:rsid w:val="003275C8"/>
    <w:rsid w:val="00362AF0"/>
    <w:rsid w:val="00384B98"/>
    <w:rsid w:val="0049248A"/>
    <w:rsid w:val="00520544"/>
    <w:rsid w:val="0053431A"/>
    <w:rsid w:val="0058517F"/>
    <w:rsid w:val="00591C04"/>
    <w:rsid w:val="006310D6"/>
    <w:rsid w:val="00672C81"/>
    <w:rsid w:val="00791C0A"/>
    <w:rsid w:val="007E24F2"/>
    <w:rsid w:val="00860EC4"/>
    <w:rsid w:val="008737EB"/>
    <w:rsid w:val="00895EC6"/>
    <w:rsid w:val="008F56F9"/>
    <w:rsid w:val="009443A3"/>
    <w:rsid w:val="00962C00"/>
    <w:rsid w:val="00AC32B4"/>
    <w:rsid w:val="00B36BAB"/>
    <w:rsid w:val="00B629F5"/>
    <w:rsid w:val="00B81A08"/>
    <w:rsid w:val="00BC2938"/>
    <w:rsid w:val="00BC51AD"/>
    <w:rsid w:val="00C04FBA"/>
    <w:rsid w:val="00C31656"/>
    <w:rsid w:val="00C5731D"/>
    <w:rsid w:val="00CE1A73"/>
    <w:rsid w:val="00DC22F1"/>
    <w:rsid w:val="00E907DA"/>
    <w:rsid w:val="00E92536"/>
    <w:rsid w:val="00EB5A70"/>
    <w:rsid w:val="00EB5E2E"/>
    <w:rsid w:val="00EC31A0"/>
    <w:rsid w:val="00EE053A"/>
    <w:rsid w:val="00F10C86"/>
    <w:rsid w:val="00FF4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AC616"/>
  <w15:chartTrackingRefBased/>
  <w15:docId w15:val="{2B8CE8F3-1465-443F-BCE4-CEA0F827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5E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F56F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127B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7B27"/>
  </w:style>
  <w:style w:type="paragraph" w:styleId="Footer">
    <w:name w:val="footer"/>
    <w:basedOn w:val="Normal"/>
    <w:link w:val="FooterChar"/>
    <w:uiPriority w:val="99"/>
    <w:semiHidden/>
    <w:unhideWhenUsed/>
    <w:rsid w:val="00127B2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27B27"/>
  </w:style>
  <w:style w:type="character" w:customStyle="1" w:styleId="normaltextrun">
    <w:name w:val="normaltextrun"/>
    <w:basedOn w:val="DefaultParagraphFont"/>
    <w:rsid w:val="00E9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075207">
      <w:bodyDiv w:val="1"/>
      <w:marLeft w:val="0"/>
      <w:marRight w:val="0"/>
      <w:marTop w:val="0"/>
      <w:marBottom w:val="0"/>
      <w:divBdr>
        <w:top w:val="none" w:sz="0" w:space="0" w:color="auto"/>
        <w:left w:val="none" w:sz="0" w:space="0" w:color="auto"/>
        <w:bottom w:val="none" w:sz="0" w:space="0" w:color="auto"/>
        <w:right w:val="none" w:sz="0" w:space="0" w:color="auto"/>
      </w:divBdr>
    </w:div>
    <w:div w:id="900218433">
      <w:bodyDiv w:val="1"/>
      <w:marLeft w:val="0"/>
      <w:marRight w:val="0"/>
      <w:marTop w:val="0"/>
      <w:marBottom w:val="0"/>
      <w:divBdr>
        <w:top w:val="none" w:sz="0" w:space="0" w:color="auto"/>
        <w:left w:val="none" w:sz="0" w:space="0" w:color="auto"/>
        <w:bottom w:val="none" w:sz="0" w:space="0" w:color="auto"/>
        <w:right w:val="none" w:sz="0" w:space="0" w:color="auto"/>
      </w:divBdr>
      <w:divsChild>
        <w:div w:id="1776821829">
          <w:marLeft w:val="0"/>
          <w:marRight w:val="0"/>
          <w:marTop w:val="0"/>
          <w:marBottom w:val="0"/>
          <w:divBdr>
            <w:top w:val="none" w:sz="0" w:space="0" w:color="auto"/>
            <w:left w:val="none" w:sz="0" w:space="0" w:color="auto"/>
            <w:bottom w:val="none" w:sz="0" w:space="0" w:color="auto"/>
            <w:right w:val="none" w:sz="0" w:space="0" w:color="auto"/>
          </w:divBdr>
          <w:divsChild>
            <w:div w:id="908076818">
              <w:marLeft w:val="0"/>
              <w:marRight w:val="0"/>
              <w:marTop w:val="0"/>
              <w:marBottom w:val="0"/>
              <w:divBdr>
                <w:top w:val="none" w:sz="0" w:space="0" w:color="auto"/>
                <w:left w:val="none" w:sz="0" w:space="0" w:color="auto"/>
                <w:bottom w:val="none" w:sz="0" w:space="0" w:color="auto"/>
                <w:right w:val="none" w:sz="0" w:space="0" w:color="auto"/>
              </w:divBdr>
              <w:divsChild>
                <w:div w:id="24597444">
                  <w:marLeft w:val="0"/>
                  <w:marRight w:val="0"/>
                  <w:marTop w:val="0"/>
                  <w:marBottom w:val="0"/>
                  <w:divBdr>
                    <w:top w:val="none" w:sz="0" w:space="0" w:color="auto"/>
                    <w:left w:val="none" w:sz="0" w:space="0" w:color="auto"/>
                    <w:bottom w:val="none" w:sz="0" w:space="0" w:color="auto"/>
                    <w:right w:val="none" w:sz="0" w:space="0" w:color="auto"/>
                  </w:divBdr>
                  <w:divsChild>
                    <w:div w:id="738134357">
                      <w:marLeft w:val="0"/>
                      <w:marRight w:val="0"/>
                      <w:marTop w:val="0"/>
                      <w:marBottom w:val="0"/>
                      <w:divBdr>
                        <w:top w:val="none" w:sz="0" w:space="0" w:color="auto"/>
                        <w:left w:val="none" w:sz="0" w:space="0" w:color="auto"/>
                        <w:bottom w:val="none" w:sz="0" w:space="0" w:color="auto"/>
                        <w:right w:val="none" w:sz="0" w:space="0" w:color="auto"/>
                      </w:divBdr>
                      <w:divsChild>
                        <w:div w:id="863786598">
                          <w:marLeft w:val="0"/>
                          <w:marRight w:val="0"/>
                          <w:marTop w:val="0"/>
                          <w:marBottom w:val="0"/>
                          <w:divBdr>
                            <w:top w:val="none" w:sz="0" w:space="0" w:color="auto"/>
                            <w:left w:val="none" w:sz="0" w:space="0" w:color="auto"/>
                            <w:bottom w:val="none" w:sz="0" w:space="0" w:color="auto"/>
                            <w:right w:val="none" w:sz="0" w:space="0" w:color="auto"/>
                          </w:divBdr>
                          <w:divsChild>
                            <w:div w:id="385571841">
                              <w:marLeft w:val="0"/>
                              <w:marRight w:val="0"/>
                              <w:marTop w:val="0"/>
                              <w:marBottom w:val="0"/>
                              <w:divBdr>
                                <w:top w:val="none" w:sz="0" w:space="0" w:color="auto"/>
                                <w:left w:val="none" w:sz="0" w:space="0" w:color="auto"/>
                                <w:bottom w:val="none" w:sz="0" w:space="0" w:color="auto"/>
                                <w:right w:val="none" w:sz="0" w:space="0" w:color="auto"/>
                              </w:divBdr>
                              <w:divsChild>
                                <w:div w:id="515116210">
                                  <w:marLeft w:val="0"/>
                                  <w:marRight w:val="0"/>
                                  <w:marTop w:val="0"/>
                                  <w:marBottom w:val="0"/>
                                  <w:divBdr>
                                    <w:top w:val="none" w:sz="0" w:space="0" w:color="auto"/>
                                    <w:left w:val="none" w:sz="0" w:space="0" w:color="auto"/>
                                    <w:bottom w:val="none" w:sz="0" w:space="0" w:color="auto"/>
                                    <w:right w:val="none" w:sz="0" w:space="0" w:color="auto"/>
                                  </w:divBdr>
                                  <w:divsChild>
                                    <w:div w:id="1628900283">
                                      <w:marLeft w:val="0"/>
                                      <w:marRight w:val="0"/>
                                      <w:marTop w:val="0"/>
                                      <w:marBottom w:val="0"/>
                                      <w:divBdr>
                                        <w:top w:val="none" w:sz="0" w:space="0" w:color="auto"/>
                                        <w:left w:val="none" w:sz="0" w:space="0" w:color="auto"/>
                                        <w:bottom w:val="none" w:sz="0" w:space="0" w:color="auto"/>
                                        <w:right w:val="none" w:sz="0" w:space="0" w:color="auto"/>
                                      </w:divBdr>
                                      <w:divsChild>
                                        <w:div w:id="1302879858">
                                          <w:marLeft w:val="0"/>
                                          <w:marRight w:val="0"/>
                                          <w:marTop w:val="0"/>
                                          <w:marBottom w:val="0"/>
                                          <w:divBdr>
                                            <w:top w:val="none" w:sz="0" w:space="0" w:color="auto"/>
                                            <w:left w:val="none" w:sz="0" w:space="0" w:color="auto"/>
                                            <w:bottom w:val="none" w:sz="0" w:space="0" w:color="auto"/>
                                            <w:right w:val="none" w:sz="0" w:space="0" w:color="auto"/>
                                          </w:divBdr>
                                          <w:divsChild>
                                            <w:div w:id="583414432">
                                              <w:marLeft w:val="0"/>
                                              <w:marRight w:val="0"/>
                                              <w:marTop w:val="0"/>
                                              <w:marBottom w:val="0"/>
                                              <w:divBdr>
                                                <w:top w:val="none" w:sz="0" w:space="0" w:color="auto"/>
                                                <w:left w:val="none" w:sz="0" w:space="0" w:color="auto"/>
                                                <w:bottom w:val="none" w:sz="0" w:space="0" w:color="auto"/>
                                                <w:right w:val="none" w:sz="0" w:space="0" w:color="auto"/>
                                              </w:divBdr>
                                              <w:divsChild>
                                                <w:div w:id="1619533043">
                                                  <w:marLeft w:val="0"/>
                                                  <w:marRight w:val="0"/>
                                                  <w:marTop w:val="0"/>
                                                  <w:marBottom w:val="0"/>
                                                  <w:divBdr>
                                                    <w:top w:val="none" w:sz="0" w:space="0" w:color="auto"/>
                                                    <w:left w:val="none" w:sz="0" w:space="0" w:color="auto"/>
                                                    <w:bottom w:val="none" w:sz="0" w:space="0" w:color="auto"/>
                                                    <w:right w:val="none" w:sz="0" w:space="0" w:color="auto"/>
                                                  </w:divBdr>
                                                  <w:divsChild>
                                                    <w:div w:id="1651057679">
                                                      <w:marLeft w:val="0"/>
                                                      <w:marRight w:val="0"/>
                                                      <w:marTop w:val="0"/>
                                                      <w:marBottom w:val="0"/>
                                                      <w:divBdr>
                                                        <w:top w:val="none" w:sz="0" w:space="0" w:color="auto"/>
                                                        <w:left w:val="none" w:sz="0" w:space="0" w:color="auto"/>
                                                        <w:bottom w:val="none" w:sz="0" w:space="0" w:color="auto"/>
                                                        <w:right w:val="none" w:sz="0" w:space="0" w:color="auto"/>
                                                      </w:divBdr>
                                                      <w:divsChild>
                                                        <w:div w:id="860436073">
                                                          <w:marLeft w:val="0"/>
                                                          <w:marRight w:val="0"/>
                                                          <w:marTop w:val="0"/>
                                                          <w:marBottom w:val="0"/>
                                                          <w:divBdr>
                                                            <w:top w:val="none" w:sz="0" w:space="0" w:color="auto"/>
                                                            <w:left w:val="none" w:sz="0" w:space="0" w:color="auto"/>
                                                            <w:bottom w:val="none" w:sz="0" w:space="0" w:color="auto"/>
                                                            <w:right w:val="none" w:sz="0" w:space="0" w:color="auto"/>
                                                          </w:divBdr>
                                                          <w:divsChild>
                                                            <w:div w:id="1602375667">
                                                              <w:marLeft w:val="0"/>
                                                              <w:marRight w:val="0"/>
                                                              <w:marTop w:val="0"/>
                                                              <w:marBottom w:val="0"/>
                                                              <w:divBdr>
                                                                <w:top w:val="none" w:sz="0" w:space="0" w:color="auto"/>
                                                                <w:left w:val="none" w:sz="0" w:space="0" w:color="auto"/>
                                                                <w:bottom w:val="none" w:sz="0" w:space="0" w:color="auto"/>
                                                                <w:right w:val="none" w:sz="0" w:space="0" w:color="auto"/>
                                                              </w:divBdr>
                                                              <w:divsChild>
                                                                <w:div w:id="1936787275">
                                                                  <w:marLeft w:val="0"/>
                                                                  <w:marRight w:val="0"/>
                                                                  <w:marTop w:val="0"/>
                                                                  <w:marBottom w:val="0"/>
                                                                  <w:divBdr>
                                                                    <w:top w:val="none" w:sz="0" w:space="0" w:color="auto"/>
                                                                    <w:left w:val="none" w:sz="0" w:space="0" w:color="auto"/>
                                                                    <w:bottom w:val="none" w:sz="0" w:space="0" w:color="auto"/>
                                                                    <w:right w:val="none" w:sz="0" w:space="0" w:color="auto"/>
                                                                  </w:divBdr>
                                                                  <w:divsChild>
                                                                    <w:div w:id="1348823304">
                                                                      <w:marLeft w:val="0"/>
                                                                      <w:marRight w:val="0"/>
                                                                      <w:marTop w:val="0"/>
                                                                      <w:marBottom w:val="0"/>
                                                                      <w:divBdr>
                                                                        <w:top w:val="none" w:sz="0" w:space="0" w:color="auto"/>
                                                                        <w:left w:val="none" w:sz="0" w:space="0" w:color="auto"/>
                                                                        <w:bottom w:val="none" w:sz="0" w:space="0" w:color="auto"/>
                                                                        <w:right w:val="none" w:sz="0" w:space="0" w:color="auto"/>
                                                                      </w:divBdr>
                                                                      <w:divsChild>
                                                                        <w:div w:id="401682688">
                                                                          <w:marLeft w:val="0"/>
                                                                          <w:marRight w:val="0"/>
                                                                          <w:marTop w:val="0"/>
                                                                          <w:marBottom w:val="0"/>
                                                                          <w:divBdr>
                                                                            <w:top w:val="none" w:sz="0" w:space="0" w:color="auto"/>
                                                                            <w:left w:val="none" w:sz="0" w:space="0" w:color="auto"/>
                                                                            <w:bottom w:val="none" w:sz="0" w:space="0" w:color="auto"/>
                                                                            <w:right w:val="none" w:sz="0" w:space="0" w:color="auto"/>
                                                                          </w:divBdr>
                                                                          <w:divsChild>
                                                                            <w:div w:id="496965888">
                                                                              <w:marLeft w:val="0"/>
                                                                              <w:marRight w:val="0"/>
                                                                              <w:marTop w:val="0"/>
                                                                              <w:marBottom w:val="0"/>
                                                                              <w:divBdr>
                                                                                <w:top w:val="none" w:sz="0" w:space="0" w:color="auto"/>
                                                                                <w:left w:val="none" w:sz="0" w:space="0" w:color="auto"/>
                                                                                <w:bottom w:val="none" w:sz="0" w:space="0" w:color="auto"/>
                                                                                <w:right w:val="none" w:sz="0" w:space="0" w:color="auto"/>
                                                                              </w:divBdr>
                                                                              <w:divsChild>
                                                                                <w:div w:id="2046365678">
                                                                                  <w:marLeft w:val="0"/>
                                                                                  <w:marRight w:val="0"/>
                                                                                  <w:marTop w:val="0"/>
                                                                                  <w:marBottom w:val="120"/>
                                                                                  <w:divBdr>
                                                                                    <w:top w:val="none" w:sz="0" w:space="0" w:color="auto"/>
                                                                                    <w:left w:val="none" w:sz="0" w:space="0" w:color="auto"/>
                                                                                    <w:bottom w:val="none" w:sz="0" w:space="0" w:color="auto"/>
                                                                                    <w:right w:val="none" w:sz="0" w:space="0" w:color="auto"/>
                                                                                  </w:divBdr>
                                                                                  <w:divsChild>
                                                                                    <w:div w:id="879053419">
                                                                                      <w:marLeft w:val="0"/>
                                                                                      <w:marRight w:val="0"/>
                                                                                      <w:marTop w:val="0"/>
                                                                                      <w:marBottom w:val="0"/>
                                                                                      <w:divBdr>
                                                                                        <w:top w:val="none" w:sz="0" w:space="0" w:color="auto"/>
                                                                                        <w:left w:val="none" w:sz="0" w:space="0" w:color="auto"/>
                                                                                        <w:bottom w:val="none" w:sz="0" w:space="0" w:color="auto"/>
                                                                                        <w:right w:val="none" w:sz="0" w:space="0" w:color="auto"/>
                                                                                      </w:divBdr>
                                                                                      <w:divsChild>
                                                                                        <w:div w:id="1663267588">
                                                                                          <w:marLeft w:val="0"/>
                                                                                          <w:marRight w:val="0"/>
                                                                                          <w:marTop w:val="0"/>
                                                                                          <w:marBottom w:val="0"/>
                                                                                          <w:divBdr>
                                                                                            <w:top w:val="none" w:sz="0" w:space="0" w:color="auto"/>
                                                                                            <w:left w:val="none" w:sz="0" w:space="0" w:color="auto"/>
                                                                                            <w:bottom w:val="none" w:sz="0" w:space="0" w:color="auto"/>
                                                                                            <w:right w:val="none" w:sz="0" w:space="0" w:color="auto"/>
                                                                                          </w:divBdr>
                                                                                        </w:div>
                                                                                        <w:div w:id="37167801">
                                                                                          <w:marLeft w:val="0"/>
                                                                                          <w:marRight w:val="0"/>
                                                                                          <w:marTop w:val="0"/>
                                                                                          <w:marBottom w:val="0"/>
                                                                                          <w:divBdr>
                                                                                            <w:top w:val="none" w:sz="0" w:space="0" w:color="auto"/>
                                                                                            <w:left w:val="none" w:sz="0" w:space="0" w:color="auto"/>
                                                                                            <w:bottom w:val="none" w:sz="0" w:space="0" w:color="auto"/>
                                                                                            <w:right w:val="none" w:sz="0" w:space="0" w:color="auto"/>
                                                                                          </w:divBdr>
                                                                                        </w:div>
                                                                                        <w:div w:id="388188931">
                                                                                          <w:marLeft w:val="0"/>
                                                                                          <w:marRight w:val="0"/>
                                                                                          <w:marTop w:val="0"/>
                                                                                          <w:marBottom w:val="0"/>
                                                                                          <w:divBdr>
                                                                                            <w:top w:val="none" w:sz="0" w:space="0" w:color="auto"/>
                                                                                            <w:left w:val="none" w:sz="0" w:space="0" w:color="auto"/>
                                                                                            <w:bottom w:val="none" w:sz="0" w:space="0" w:color="auto"/>
                                                                                            <w:right w:val="none" w:sz="0" w:space="0" w:color="auto"/>
                                                                                          </w:divBdr>
                                                                                        </w:div>
                                                                                        <w:div w:id="1128861240">
                                                                                          <w:marLeft w:val="0"/>
                                                                                          <w:marRight w:val="0"/>
                                                                                          <w:marTop w:val="0"/>
                                                                                          <w:marBottom w:val="0"/>
                                                                                          <w:divBdr>
                                                                                            <w:top w:val="none" w:sz="0" w:space="0" w:color="auto"/>
                                                                                            <w:left w:val="none" w:sz="0" w:space="0" w:color="auto"/>
                                                                                            <w:bottom w:val="none" w:sz="0" w:space="0" w:color="auto"/>
                                                                                            <w:right w:val="none" w:sz="0" w:space="0" w:color="auto"/>
                                                                                          </w:divBdr>
                                                                                        </w:div>
                                                                                        <w:div w:id="4138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563596">
      <w:bodyDiv w:val="1"/>
      <w:marLeft w:val="0"/>
      <w:marRight w:val="0"/>
      <w:marTop w:val="0"/>
      <w:marBottom w:val="0"/>
      <w:divBdr>
        <w:top w:val="none" w:sz="0" w:space="0" w:color="auto"/>
        <w:left w:val="none" w:sz="0" w:space="0" w:color="auto"/>
        <w:bottom w:val="none" w:sz="0" w:space="0" w:color="auto"/>
        <w:right w:val="none" w:sz="0" w:space="0" w:color="auto"/>
      </w:divBdr>
      <w:divsChild>
        <w:div w:id="863204146">
          <w:marLeft w:val="0"/>
          <w:marRight w:val="0"/>
          <w:marTop w:val="0"/>
          <w:marBottom w:val="0"/>
          <w:divBdr>
            <w:top w:val="none" w:sz="0" w:space="0" w:color="auto"/>
            <w:left w:val="none" w:sz="0" w:space="0" w:color="auto"/>
            <w:bottom w:val="none" w:sz="0" w:space="0" w:color="auto"/>
            <w:right w:val="none" w:sz="0" w:space="0" w:color="auto"/>
          </w:divBdr>
          <w:divsChild>
            <w:div w:id="1298680855">
              <w:marLeft w:val="0"/>
              <w:marRight w:val="0"/>
              <w:marTop w:val="0"/>
              <w:marBottom w:val="0"/>
              <w:divBdr>
                <w:top w:val="none" w:sz="0" w:space="0" w:color="auto"/>
                <w:left w:val="none" w:sz="0" w:space="0" w:color="auto"/>
                <w:bottom w:val="none" w:sz="0" w:space="0" w:color="auto"/>
                <w:right w:val="none" w:sz="0" w:space="0" w:color="auto"/>
              </w:divBdr>
              <w:divsChild>
                <w:div w:id="1610039356">
                  <w:marLeft w:val="0"/>
                  <w:marRight w:val="0"/>
                  <w:marTop w:val="0"/>
                  <w:marBottom w:val="0"/>
                  <w:divBdr>
                    <w:top w:val="none" w:sz="0" w:space="0" w:color="auto"/>
                    <w:left w:val="none" w:sz="0" w:space="0" w:color="auto"/>
                    <w:bottom w:val="none" w:sz="0" w:space="0" w:color="auto"/>
                    <w:right w:val="none" w:sz="0" w:space="0" w:color="auto"/>
                  </w:divBdr>
                  <w:divsChild>
                    <w:div w:id="1406802334">
                      <w:marLeft w:val="0"/>
                      <w:marRight w:val="0"/>
                      <w:marTop w:val="0"/>
                      <w:marBottom w:val="0"/>
                      <w:divBdr>
                        <w:top w:val="none" w:sz="0" w:space="0" w:color="auto"/>
                        <w:left w:val="none" w:sz="0" w:space="0" w:color="auto"/>
                        <w:bottom w:val="none" w:sz="0" w:space="0" w:color="auto"/>
                        <w:right w:val="none" w:sz="0" w:space="0" w:color="auto"/>
                      </w:divBdr>
                      <w:divsChild>
                        <w:div w:id="61609380">
                          <w:marLeft w:val="0"/>
                          <w:marRight w:val="0"/>
                          <w:marTop w:val="0"/>
                          <w:marBottom w:val="0"/>
                          <w:divBdr>
                            <w:top w:val="none" w:sz="0" w:space="0" w:color="auto"/>
                            <w:left w:val="none" w:sz="0" w:space="0" w:color="auto"/>
                            <w:bottom w:val="none" w:sz="0" w:space="0" w:color="auto"/>
                            <w:right w:val="none" w:sz="0" w:space="0" w:color="auto"/>
                          </w:divBdr>
                          <w:divsChild>
                            <w:div w:id="2087073145">
                              <w:marLeft w:val="0"/>
                              <w:marRight w:val="0"/>
                              <w:marTop w:val="0"/>
                              <w:marBottom w:val="0"/>
                              <w:divBdr>
                                <w:top w:val="none" w:sz="0" w:space="0" w:color="auto"/>
                                <w:left w:val="none" w:sz="0" w:space="0" w:color="auto"/>
                                <w:bottom w:val="none" w:sz="0" w:space="0" w:color="auto"/>
                                <w:right w:val="none" w:sz="0" w:space="0" w:color="auto"/>
                              </w:divBdr>
                              <w:divsChild>
                                <w:div w:id="2080638773">
                                  <w:marLeft w:val="0"/>
                                  <w:marRight w:val="0"/>
                                  <w:marTop w:val="0"/>
                                  <w:marBottom w:val="0"/>
                                  <w:divBdr>
                                    <w:top w:val="none" w:sz="0" w:space="0" w:color="auto"/>
                                    <w:left w:val="none" w:sz="0" w:space="0" w:color="auto"/>
                                    <w:bottom w:val="none" w:sz="0" w:space="0" w:color="auto"/>
                                    <w:right w:val="none" w:sz="0" w:space="0" w:color="auto"/>
                                  </w:divBdr>
                                  <w:divsChild>
                                    <w:div w:id="1315992474">
                                      <w:marLeft w:val="0"/>
                                      <w:marRight w:val="0"/>
                                      <w:marTop w:val="0"/>
                                      <w:marBottom w:val="0"/>
                                      <w:divBdr>
                                        <w:top w:val="none" w:sz="0" w:space="0" w:color="auto"/>
                                        <w:left w:val="none" w:sz="0" w:space="0" w:color="auto"/>
                                        <w:bottom w:val="none" w:sz="0" w:space="0" w:color="auto"/>
                                        <w:right w:val="none" w:sz="0" w:space="0" w:color="auto"/>
                                      </w:divBdr>
                                      <w:divsChild>
                                        <w:div w:id="2138833078">
                                          <w:marLeft w:val="0"/>
                                          <w:marRight w:val="0"/>
                                          <w:marTop w:val="0"/>
                                          <w:marBottom w:val="0"/>
                                          <w:divBdr>
                                            <w:top w:val="none" w:sz="0" w:space="0" w:color="auto"/>
                                            <w:left w:val="none" w:sz="0" w:space="0" w:color="auto"/>
                                            <w:bottom w:val="none" w:sz="0" w:space="0" w:color="auto"/>
                                            <w:right w:val="none" w:sz="0" w:space="0" w:color="auto"/>
                                          </w:divBdr>
                                          <w:divsChild>
                                            <w:div w:id="243150181">
                                              <w:marLeft w:val="0"/>
                                              <w:marRight w:val="0"/>
                                              <w:marTop w:val="0"/>
                                              <w:marBottom w:val="0"/>
                                              <w:divBdr>
                                                <w:top w:val="none" w:sz="0" w:space="0" w:color="auto"/>
                                                <w:left w:val="none" w:sz="0" w:space="0" w:color="auto"/>
                                                <w:bottom w:val="none" w:sz="0" w:space="0" w:color="auto"/>
                                                <w:right w:val="none" w:sz="0" w:space="0" w:color="auto"/>
                                              </w:divBdr>
                                              <w:divsChild>
                                                <w:div w:id="564293947">
                                                  <w:marLeft w:val="0"/>
                                                  <w:marRight w:val="0"/>
                                                  <w:marTop w:val="0"/>
                                                  <w:marBottom w:val="0"/>
                                                  <w:divBdr>
                                                    <w:top w:val="none" w:sz="0" w:space="0" w:color="auto"/>
                                                    <w:left w:val="none" w:sz="0" w:space="0" w:color="auto"/>
                                                    <w:bottom w:val="none" w:sz="0" w:space="0" w:color="auto"/>
                                                    <w:right w:val="none" w:sz="0" w:space="0" w:color="auto"/>
                                                  </w:divBdr>
                                                  <w:divsChild>
                                                    <w:div w:id="2021154183">
                                                      <w:marLeft w:val="0"/>
                                                      <w:marRight w:val="0"/>
                                                      <w:marTop w:val="0"/>
                                                      <w:marBottom w:val="0"/>
                                                      <w:divBdr>
                                                        <w:top w:val="none" w:sz="0" w:space="0" w:color="auto"/>
                                                        <w:left w:val="none" w:sz="0" w:space="0" w:color="auto"/>
                                                        <w:bottom w:val="none" w:sz="0" w:space="0" w:color="auto"/>
                                                        <w:right w:val="none" w:sz="0" w:space="0" w:color="auto"/>
                                                      </w:divBdr>
                                                      <w:divsChild>
                                                        <w:div w:id="1166482117">
                                                          <w:marLeft w:val="0"/>
                                                          <w:marRight w:val="0"/>
                                                          <w:marTop w:val="0"/>
                                                          <w:marBottom w:val="0"/>
                                                          <w:divBdr>
                                                            <w:top w:val="none" w:sz="0" w:space="0" w:color="auto"/>
                                                            <w:left w:val="none" w:sz="0" w:space="0" w:color="auto"/>
                                                            <w:bottom w:val="none" w:sz="0" w:space="0" w:color="auto"/>
                                                            <w:right w:val="none" w:sz="0" w:space="0" w:color="auto"/>
                                                          </w:divBdr>
                                                          <w:divsChild>
                                                            <w:div w:id="324555390">
                                                              <w:marLeft w:val="0"/>
                                                              <w:marRight w:val="0"/>
                                                              <w:marTop w:val="0"/>
                                                              <w:marBottom w:val="0"/>
                                                              <w:divBdr>
                                                                <w:top w:val="none" w:sz="0" w:space="0" w:color="auto"/>
                                                                <w:left w:val="none" w:sz="0" w:space="0" w:color="auto"/>
                                                                <w:bottom w:val="none" w:sz="0" w:space="0" w:color="auto"/>
                                                                <w:right w:val="none" w:sz="0" w:space="0" w:color="auto"/>
                                                              </w:divBdr>
                                                              <w:divsChild>
                                                                <w:div w:id="840312708">
                                                                  <w:marLeft w:val="0"/>
                                                                  <w:marRight w:val="0"/>
                                                                  <w:marTop w:val="0"/>
                                                                  <w:marBottom w:val="0"/>
                                                                  <w:divBdr>
                                                                    <w:top w:val="none" w:sz="0" w:space="0" w:color="auto"/>
                                                                    <w:left w:val="none" w:sz="0" w:space="0" w:color="auto"/>
                                                                    <w:bottom w:val="none" w:sz="0" w:space="0" w:color="auto"/>
                                                                    <w:right w:val="none" w:sz="0" w:space="0" w:color="auto"/>
                                                                  </w:divBdr>
                                                                  <w:divsChild>
                                                                    <w:div w:id="1868374733">
                                                                      <w:marLeft w:val="0"/>
                                                                      <w:marRight w:val="0"/>
                                                                      <w:marTop w:val="0"/>
                                                                      <w:marBottom w:val="0"/>
                                                                      <w:divBdr>
                                                                        <w:top w:val="none" w:sz="0" w:space="0" w:color="auto"/>
                                                                        <w:left w:val="none" w:sz="0" w:space="0" w:color="auto"/>
                                                                        <w:bottom w:val="none" w:sz="0" w:space="0" w:color="auto"/>
                                                                        <w:right w:val="none" w:sz="0" w:space="0" w:color="auto"/>
                                                                      </w:divBdr>
                                                                      <w:divsChild>
                                                                        <w:div w:id="1806658100">
                                                                          <w:marLeft w:val="0"/>
                                                                          <w:marRight w:val="0"/>
                                                                          <w:marTop w:val="0"/>
                                                                          <w:marBottom w:val="0"/>
                                                                          <w:divBdr>
                                                                            <w:top w:val="none" w:sz="0" w:space="0" w:color="auto"/>
                                                                            <w:left w:val="none" w:sz="0" w:space="0" w:color="auto"/>
                                                                            <w:bottom w:val="none" w:sz="0" w:space="0" w:color="auto"/>
                                                                            <w:right w:val="none" w:sz="0" w:space="0" w:color="auto"/>
                                                                          </w:divBdr>
                                                                          <w:divsChild>
                                                                            <w:div w:id="288709444">
                                                                              <w:marLeft w:val="0"/>
                                                                              <w:marRight w:val="0"/>
                                                                              <w:marTop w:val="0"/>
                                                                              <w:marBottom w:val="0"/>
                                                                              <w:divBdr>
                                                                                <w:top w:val="none" w:sz="0" w:space="0" w:color="auto"/>
                                                                                <w:left w:val="none" w:sz="0" w:space="0" w:color="auto"/>
                                                                                <w:bottom w:val="none" w:sz="0" w:space="0" w:color="auto"/>
                                                                                <w:right w:val="none" w:sz="0" w:space="0" w:color="auto"/>
                                                                              </w:divBdr>
                                                                              <w:divsChild>
                                                                                <w:div w:id="637148139">
                                                                                  <w:marLeft w:val="0"/>
                                                                                  <w:marRight w:val="0"/>
                                                                                  <w:marTop w:val="0"/>
                                                                                  <w:marBottom w:val="120"/>
                                                                                  <w:divBdr>
                                                                                    <w:top w:val="none" w:sz="0" w:space="0" w:color="auto"/>
                                                                                    <w:left w:val="none" w:sz="0" w:space="0" w:color="auto"/>
                                                                                    <w:bottom w:val="none" w:sz="0" w:space="0" w:color="auto"/>
                                                                                    <w:right w:val="none" w:sz="0" w:space="0" w:color="auto"/>
                                                                                  </w:divBdr>
                                                                                  <w:divsChild>
                                                                                    <w:div w:id="1452625179">
                                                                                      <w:marLeft w:val="0"/>
                                                                                      <w:marRight w:val="0"/>
                                                                                      <w:marTop w:val="0"/>
                                                                                      <w:marBottom w:val="0"/>
                                                                                      <w:divBdr>
                                                                                        <w:top w:val="none" w:sz="0" w:space="0" w:color="auto"/>
                                                                                        <w:left w:val="none" w:sz="0" w:space="0" w:color="auto"/>
                                                                                        <w:bottom w:val="none" w:sz="0" w:space="0" w:color="auto"/>
                                                                                        <w:right w:val="none" w:sz="0" w:space="0" w:color="auto"/>
                                                                                      </w:divBdr>
                                                                                      <w:divsChild>
                                                                                        <w:div w:id="2095783882">
                                                                                          <w:marLeft w:val="0"/>
                                                                                          <w:marRight w:val="0"/>
                                                                                          <w:marTop w:val="0"/>
                                                                                          <w:marBottom w:val="0"/>
                                                                                          <w:divBdr>
                                                                                            <w:top w:val="none" w:sz="0" w:space="0" w:color="auto"/>
                                                                                            <w:left w:val="none" w:sz="0" w:space="0" w:color="auto"/>
                                                                                            <w:bottom w:val="none" w:sz="0" w:space="0" w:color="auto"/>
                                                                                            <w:right w:val="none" w:sz="0" w:space="0" w:color="auto"/>
                                                                                          </w:divBdr>
                                                                                        </w:div>
                                                                                        <w:div w:id="737483086">
                                                                                          <w:marLeft w:val="0"/>
                                                                                          <w:marRight w:val="0"/>
                                                                                          <w:marTop w:val="0"/>
                                                                                          <w:marBottom w:val="0"/>
                                                                                          <w:divBdr>
                                                                                            <w:top w:val="none" w:sz="0" w:space="0" w:color="auto"/>
                                                                                            <w:left w:val="none" w:sz="0" w:space="0" w:color="auto"/>
                                                                                            <w:bottom w:val="none" w:sz="0" w:space="0" w:color="auto"/>
                                                                                            <w:right w:val="none" w:sz="0" w:space="0" w:color="auto"/>
                                                                                          </w:divBdr>
                                                                                        </w:div>
                                                                                        <w:div w:id="1732970303">
                                                                                          <w:marLeft w:val="0"/>
                                                                                          <w:marRight w:val="0"/>
                                                                                          <w:marTop w:val="0"/>
                                                                                          <w:marBottom w:val="0"/>
                                                                                          <w:divBdr>
                                                                                            <w:top w:val="none" w:sz="0" w:space="0" w:color="auto"/>
                                                                                            <w:left w:val="none" w:sz="0" w:space="0" w:color="auto"/>
                                                                                            <w:bottom w:val="none" w:sz="0" w:space="0" w:color="auto"/>
                                                                                            <w:right w:val="none" w:sz="0" w:space="0" w:color="auto"/>
                                                                                          </w:divBdr>
                                                                                        </w:div>
                                                                                        <w:div w:id="2047094968">
                                                                                          <w:marLeft w:val="0"/>
                                                                                          <w:marRight w:val="0"/>
                                                                                          <w:marTop w:val="0"/>
                                                                                          <w:marBottom w:val="0"/>
                                                                                          <w:divBdr>
                                                                                            <w:top w:val="none" w:sz="0" w:space="0" w:color="auto"/>
                                                                                            <w:left w:val="none" w:sz="0" w:space="0" w:color="auto"/>
                                                                                            <w:bottom w:val="none" w:sz="0" w:space="0" w:color="auto"/>
                                                                                            <w:right w:val="none" w:sz="0" w:space="0" w:color="auto"/>
                                                                                          </w:divBdr>
                                                                                        </w:div>
                                                                                        <w:div w:id="4905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66E3A59AB9654DB35526426E7BEDA0" ma:contentTypeVersion="11" ma:contentTypeDescription="Create a new document." ma:contentTypeScope="" ma:versionID="f3d98cfb1a09cbe1f664103ebf030026">
  <xsd:schema xmlns:xsd="http://www.w3.org/2001/XMLSchema" xmlns:xs="http://www.w3.org/2001/XMLSchema" xmlns:p="http://schemas.microsoft.com/office/2006/metadata/properties" xmlns:ns2="d778aa55-a05d-4c24-86c2-1dc0aaa1a550" xmlns:ns3="8bedb843-7cf1-400b-b651-36e762f8e049" targetNamespace="http://schemas.microsoft.com/office/2006/metadata/properties" ma:root="true" ma:fieldsID="2e3ce8e682d36e09c73114db95e7320d" ns2:_="" ns3:_="">
    <xsd:import namespace="d778aa55-a05d-4c24-86c2-1dc0aaa1a550"/>
    <xsd:import namespace="8bedb843-7cf1-400b-b651-36e762f8e0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8aa55-a05d-4c24-86c2-1dc0aaa1a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db843-7cf1-400b-b651-36e762f8e0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B01D5-2797-44CF-B8DD-8E1A9FB1C0F4}">
  <ds:schemaRefs>
    <ds:schemaRef ds:uri="http://schemas.microsoft.com/sharepoint/v3/contenttype/forms"/>
  </ds:schemaRefs>
</ds:datastoreItem>
</file>

<file path=customXml/itemProps2.xml><?xml version="1.0" encoding="utf-8"?>
<ds:datastoreItem xmlns:ds="http://schemas.openxmlformats.org/officeDocument/2006/customXml" ds:itemID="{A8562F3D-9B32-4AFF-96A2-302866F2D5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F8F8D5-9C27-4393-8FE4-A9EA64FB4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8aa55-a05d-4c24-86c2-1dc0aaa1a550"/>
    <ds:schemaRef ds:uri="8bedb843-7cf1-400b-b651-36e762f8e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c23df0-9a55-4099-90e0-17b72bfeaed2}" enabled="1" method="Standard" siteId="{54efe58d-72b7-45af-9a01-30ee5f377a7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SERC</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Carson</dc:creator>
  <cp:keywords/>
  <dc:description/>
  <cp:lastModifiedBy>Maureen McKay</cp:lastModifiedBy>
  <cp:revision>2</cp:revision>
  <dcterms:created xsi:type="dcterms:W3CDTF">2023-11-08T15:07:00Z</dcterms:created>
  <dcterms:modified xsi:type="dcterms:W3CDTF">2023-11-08T15:07:00Z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0x0101009A66E3A59AB9654DB35526426E7BEDA0</vt:lpwstr>
  </property>
  <property fmtid="{D5CDD505-2E9C-101B-9397-08002B2CF9AE}" pid="3" name="Order">
    <vt:r8>297000</vt:r8>
  </property>
  <property fmtid="{D5CDD505-2E9C-101B-9397-08002B2CF9AE}" pid="4" name="MSIP_Label_65c23df0-9a55-4099-90e0-17b72bfeaed2_Enabled">
    <vt:lpwstr>true</vt:lpwstr>
  </property>
  <property fmtid="{D5CDD505-2E9C-101B-9397-08002B2CF9AE}" pid="5" name="MSIP_Label_65c23df0-9a55-4099-90e0-17b72bfeaed2_SetDate">
    <vt:lpwstr>2020-07-08T13:15:09Z</vt:lpwstr>
  </property>
  <property fmtid="{D5CDD505-2E9C-101B-9397-08002B2CF9AE}" pid="6" name="MSIP_Label_65c23df0-9a55-4099-90e0-17b72bfeaed2_Method">
    <vt:lpwstr>Standard</vt:lpwstr>
  </property>
  <property fmtid="{D5CDD505-2E9C-101B-9397-08002B2CF9AE}" pid="7" name="MSIP_Label_65c23df0-9a55-4099-90e0-17b72bfeaed2_Name">
    <vt:lpwstr>65c23df0-9a55-4099-90e0-17b72bfeaed2</vt:lpwstr>
  </property>
  <property fmtid="{D5CDD505-2E9C-101B-9397-08002B2CF9AE}" pid="8" name="MSIP_Label_65c23df0-9a55-4099-90e0-17b72bfeaed2_SiteId">
    <vt:lpwstr>54efe58d-72b7-45af-9a01-30ee5f377a71</vt:lpwstr>
  </property>
  <property fmtid="{D5CDD505-2E9C-101B-9397-08002B2CF9AE}" pid="9" name="MSIP_Label_65c23df0-9a55-4099-90e0-17b72bfeaed2_ActionId">
    <vt:lpwstr>b3b7f104-64bf-49a0-9a1c-7a9f8c271a2b</vt:lpwstr>
  </property>
  <property fmtid="{D5CDD505-2E9C-101B-9397-08002B2CF9AE}" pid="10" name="MSIP_Label_65c23df0-9a55-4099-90e0-17b72bfeaed2_ContentBits">
    <vt:lpwstr>0</vt:lpwstr>
  </property>
</Properties>
</file>